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北京红星股份有限公司六曲香分公司灌装基地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2023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年基建大修理工程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投资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六曲香分公司灌装基地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2023年基建大修理工程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六曲香分公司灌装基地</w:t>
      </w:r>
      <w:r>
        <w:rPr>
          <w:rFonts w:hint="eastAsia" w:ascii="微软雅黑" w:hAnsi="微软雅黑" w:eastAsia="微软雅黑"/>
          <w:b w:val="0"/>
          <w:bCs/>
          <w:color w:val="auto"/>
          <w:sz w:val="28"/>
          <w:szCs w:val="24"/>
          <w:u w:val="single"/>
          <w:lang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4"/>
          <w:u w:val="single"/>
          <w:lang w:eastAsia="zh-CN"/>
        </w:rPr>
        <w:t>年基建大修理工程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山西省晋中市祁县红星街9号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2023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年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1 日-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2023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年12月31日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ind w:left="630" w:leftChars="300" w:firstLine="562" w:firstLineChars="200"/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北京红星股份有限公司六曲香分公司灌装基地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eastAsia="zh-CN"/>
        </w:rPr>
        <w:t>2023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年基建大修理工程，位于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山西省晋中市祁县红星街9号，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厂区总建设用地约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55716.55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m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vertAlign w:val="superscript"/>
        </w:rPr>
        <w:t>2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，其中包括厂区内所有建筑、道路、铺装、管网、围墙等区域。</w:t>
      </w:r>
    </w:p>
    <w:p>
      <w:pPr>
        <w:ind w:left="630" w:leftChars="30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工程内容及要求：完成北京红星股份有限公司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六曲香灌装基地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厂区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eastAsia="zh-CN"/>
        </w:rPr>
        <w:t>2023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年度基建大修理工程等与之相关的全部内容，达到满足厂区生产生活需要。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建筑工程施工总承包三级资质及以上资质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一般纳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建筑工程施工总承包三级资质及以上资质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none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资质文件（从目录开始至最后一页资质文件）盖红章扫描件在公告期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招标结束后，退回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所有投标单位的</w:t>
      </w:r>
      <w:r>
        <w:rPr>
          <w:rFonts w:hint="eastAsia" w:asciiTheme="minorEastAsia" w:hAnsiTheme="minorEastAsia" w:eastAsiaTheme="minorEastAsia"/>
          <w:sz w:val="28"/>
          <w:szCs w:val="24"/>
        </w:rPr>
        <w:t>投标保证金；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9"/>
        <w:ind w:left="420" w:firstLine="0" w:firstLineChars="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</w:t>
      </w:r>
    </w:p>
    <w:p>
      <w:pPr>
        <w:pStyle w:val="19"/>
        <w:ind w:left="420" w:firstLine="0" w:firstLineChars="0"/>
        <w:rPr>
          <w:rFonts w:hint="eastAsia" w:asci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开户行名称：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华夏银行北京国贸支行</w:t>
      </w:r>
    </w:p>
    <w:p>
      <w:pPr>
        <w:pStyle w:val="20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开户行账号：</w:t>
      </w:r>
      <w:r>
        <w:rPr>
          <w:rFonts w:ascii="宋体" w:hAnsi="宋体" w:cs="宋体"/>
          <w:sz w:val="28"/>
          <w:szCs w:val="28"/>
          <w:u w:val="none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/>
        </w:rPr>
        <w:t>10263000001228916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05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资质审核合格后发送招标文件;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申春燕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354-5226709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zxy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山西省晋中市祁县红星街9号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张小宇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13453201968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2022年12月2日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</w:t>
      </w:r>
      <w:r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  <w:t>一般</w:t>
      </w: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default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六曲香分公司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default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六曲香分公司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NGY4NGZiZDM1NjQ5ZTBkZDEzYmI4ZjU2ZmViM2I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6147E59"/>
    <w:rsid w:val="069A6576"/>
    <w:rsid w:val="11D13845"/>
    <w:rsid w:val="12582E7C"/>
    <w:rsid w:val="12EF152B"/>
    <w:rsid w:val="16245116"/>
    <w:rsid w:val="17996410"/>
    <w:rsid w:val="1C7F652D"/>
    <w:rsid w:val="1D9C3202"/>
    <w:rsid w:val="1E5E5E27"/>
    <w:rsid w:val="1E8D11EB"/>
    <w:rsid w:val="209C5C6D"/>
    <w:rsid w:val="2236384B"/>
    <w:rsid w:val="24FE71FC"/>
    <w:rsid w:val="2CD65428"/>
    <w:rsid w:val="32AC361F"/>
    <w:rsid w:val="35134F1E"/>
    <w:rsid w:val="37074CE5"/>
    <w:rsid w:val="37131C77"/>
    <w:rsid w:val="3814414B"/>
    <w:rsid w:val="3AA17591"/>
    <w:rsid w:val="3BCC6E87"/>
    <w:rsid w:val="4A84042B"/>
    <w:rsid w:val="51464CCF"/>
    <w:rsid w:val="5694614E"/>
    <w:rsid w:val="648F061D"/>
    <w:rsid w:val="64D22DB8"/>
    <w:rsid w:val="6C904E68"/>
    <w:rsid w:val="6CB3496E"/>
    <w:rsid w:val="6E84240C"/>
    <w:rsid w:val="709F116C"/>
    <w:rsid w:val="716B25F9"/>
    <w:rsid w:val="7A217BDB"/>
    <w:rsid w:val="7C50646B"/>
    <w:rsid w:val="7EA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表段落1"/>
    <w:basedOn w:val="1"/>
    <w:qFormat/>
    <w:uiPriority w:val="99"/>
    <w:pPr>
      <w:ind w:firstLine="420" w:firstLineChars="200"/>
    </w:p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ADAAC-188A-4274-81C9-CE2E528D0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2304</Words>
  <Characters>2433</Characters>
  <Lines>25</Lines>
  <Paragraphs>7</Paragraphs>
  <TotalTime>3</TotalTime>
  <ScaleCrop>false</ScaleCrop>
  <LinksUpToDate>false</LinksUpToDate>
  <CharactersWithSpaces>3598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Administrator</cp:lastModifiedBy>
  <dcterms:modified xsi:type="dcterms:W3CDTF">2022-12-02T08:19:08Z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D89F38CE53C548FDB13F4DF8F2D0CF81</vt:lpwstr>
  </property>
</Properties>
</file>